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4DF" w:rsidRDefault="00DF74DF"/>
    <w:p w:rsidR="00F57C0D" w:rsidRDefault="00F57C0D">
      <w:pPr>
        <w:rPr>
          <w:b/>
          <w:sz w:val="28"/>
          <w:szCs w:val="28"/>
        </w:rPr>
      </w:pPr>
      <w:r w:rsidRPr="00F57C0D">
        <w:rPr>
          <w:b/>
          <w:sz w:val="28"/>
          <w:szCs w:val="28"/>
        </w:rPr>
        <w:t>Správce OÚ: Obec Benátky</w:t>
      </w:r>
    </w:p>
    <w:p w:rsidR="00F57C0D" w:rsidRDefault="00F57C0D">
      <w:pPr>
        <w:rPr>
          <w:rFonts w:ascii="Calibri" w:hAnsi="Calibri" w:cs="Calibri"/>
          <w:bCs/>
          <w:color w:val="000000"/>
          <w:sz w:val="24"/>
          <w:szCs w:val="24"/>
        </w:rPr>
      </w:pPr>
      <w:r>
        <w:rPr>
          <w:sz w:val="24"/>
          <w:szCs w:val="24"/>
        </w:rPr>
        <w:t xml:space="preserve">Sídlo správce: Benátky, IČ </w:t>
      </w:r>
      <w:r w:rsidRPr="00F57C0D">
        <w:rPr>
          <w:rFonts w:ascii="Calibri" w:hAnsi="Calibri" w:cs="Calibri"/>
          <w:bCs/>
          <w:color w:val="000000"/>
          <w:sz w:val="24"/>
          <w:szCs w:val="24"/>
        </w:rPr>
        <w:t>00276375</w:t>
      </w:r>
    </w:p>
    <w:p w:rsidR="00F57C0D" w:rsidRDefault="00F57C0D">
      <w:pPr>
        <w:rPr>
          <w:rFonts w:ascii="Calibri" w:hAnsi="Calibri" w:cs="Calibri"/>
          <w:bCs/>
          <w:color w:val="000000"/>
          <w:sz w:val="24"/>
          <w:szCs w:val="24"/>
        </w:rPr>
      </w:pPr>
      <w:r>
        <w:rPr>
          <w:rFonts w:ascii="Calibri" w:hAnsi="Calibri" w:cs="Calibri"/>
          <w:bCs/>
          <w:color w:val="000000"/>
          <w:sz w:val="24"/>
          <w:szCs w:val="24"/>
        </w:rPr>
        <w:t xml:space="preserve">Telefon: 461 612 289, e-mail: </w:t>
      </w:r>
      <w:hyperlink r:id="rId4" w:history="1">
        <w:r w:rsidRPr="00ED7708">
          <w:rPr>
            <w:rStyle w:val="Hypertextovodkaz"/>
            <w:rFonts w:ascii="Calibri" w:hAnsi="Calibri" w:cs="Calibri"/>
            <w:bCs/>
            <w:sz w:val="24"/>
            <w:szCs w:val="24"/>
          </w:rPr>
          <w:t>obec@obecbenatky.cz</w:t>
        </w:r>
      </w:hyperlink>
    </w:p>
    <w:p w:rsidR="00F57C0D" w:rsidRDefault="00F57C0D">
      <w:pPr>
        <w:rPr>
          <w:rFonts w:ascii="Calibri" w:hAnsi="Calibri" w:cs="Calibri"/>
          <w:bCs/>
          <w:color w:val="000000"/>
          <w:sz w:val="24"/>
          <w:szCs w:val="24"/>
        </w:rPr>
      </w:pPr>
    </w:p>
    <w:p w:rsidR="00F57C0D" w:rsidRDefault="00F57C0D">
      <w:pPr>
        <w:rPr>
          <w:rFonts w:ascii="Calibri" w:hAnsi="Calibri" w:cs="Calibri"/>
          <w:bCs/>
          <w:color w:val="000000"/>
          <w:sz w:val="24"/>
          <w:szCs w:val="24"/>
        </w:rPr>
      </w:pPr>
    </w:p>
    <w:p w:rsidR="00ED727F" w:rsidRDefault="00F57C0D">
      <w:pPr>
        <w:rPr>
          <w:rFonts w:ascii="Calibri" w:hAnsi="Calibri" w:cs="Calibri"/>
          <w:b/>
          <w:bCs/>
          <w:color w:val="000000"/>
          <w:sz w:val="24"/>
          <w:szCs w:val="24"/>
        </w:rPr>
      </w:pPr>
      <w:r>
        <w:rPr>
          <w:rFonts w:ascii="Calibri" w:hAnsi="Calibri" w:cs="Calibri"/>
          <w:b/>
          <w:bCs/>
          <w:color w:val="000000"/>
          <w:sz w:val="28"/>
          <w:szCs w:val="28"/>
        </w:rPr>
        <w:t xml:space="preserve">Pověřenec pro OÚ: </w:t>
      </w:r>
      <w:r>
        <w:rPr>
          <w:rFonts w:ascii="Calibri" w:hAnsi="Calibri" w:cs="Calibri"/>
          <w:b/>
          <w:bCs/>
          <w:color w:val="000000"/>
          <w:sz w:val="24"/>
          <w:szCs w:val="24"/>
        </w:rPr>
        <w:t xml:space="preserve">Ing. Klára Hudečková, </w:t>
      </w:r>
    </w:p>
    <w:p w:rsidR="00ED727F" w:rsidRDefault="00ED727F" w:rsidP="00ED727F">
      <w:pPr>
        <w:ind w:left="1416" w:firstLine="708"/>
        <w:rPr>
          <w:rFonts w:ascii="Calibri" w:hAnsi="Calibri" w:cs="Calibri"/>
          <w:b/>
          <w:bCs/>
          <w:color w:val="000000"/>
          <w:sz w:val="24"/>
          <w:szCs w:val="24"/>
        </w:rPr>
      </w:pPr>
      <w:r>
        <w:rPr>
          <w:rFonts w:ascii="Calibri" w:hAnsi="Calibri" w:cs="Calibri"/>
          <w:b/>
          <w:bCs/>
          <w:color w:val="000000"/>
          <w:sz w:val="24"/>
          <w:szCs w:val="24"/>
        </w:rPr>
        <w:t xml:space="preserve">   </w:t>
      </w:r>
      <w:r w:rsidR="00F57C0D">
        <w:rPr>
          <w:rFonts w:ascii="Calibri" w:hAnsi="Calibri" w:cs="Calibri"/>
          <w:b/>
          <w:bCs/>
          <w:color w:val="000000"/>
          <w:sz w:val="24"/>
          <w:szCs w:val="24"/>
        </w:rPr>
        <w:t xml:space="preserve">e-mail: </w:t>
      </w:r>
      <w:hyperlink r:id="rId5" w:history="1">
        <w:r w:rsidRPr="00ED7708">
          <w:rPr>
            <w:rStyle w:val="Hypertextovodkaz"/>
            <w:rFonts w:ascii="Calibri" w:hAnsi="Calibri" w:cs="Calibri"/>
            <w:b/>
            <w:bCs/>
            <w:sz w:val="24"/>
            <w:szCs w:val="24"/>
          </w:rPr>
          <w:t>poverenec@litomyšl.cz</w:t>
        </w:r>
      </w:hyperlink>
      <w:r>
        <w:rPr>
          <w:rFonts w:ascii="Calibri" w:hAnsi="Calibri" w:cs="Calibri"/>
          <w:b/>
          <w:bCs/>
          <w:color w:val="000000"/>
          <w:sz w:val="24"/>
          <w:szCs w:val="24"/>
        </w:rPr>
        <w:t>, tel. 461 653 309, 720 0733 518</w:t>
      </w:r>
    </w:p>
    <w:p w:rsidR="00ED727F" w:rsidRDefault="00ED727F" w:rsidP="00ED727F">
      <w:pPr>
        <w:rPr>
          <w:rFonts w:ascii="Calibri" w:hAnsi="Calibri" w:cs="Calibri"/>
          <w:b/>
          <w:bCs/>
          <w:color w:val="000000"/>
          <w:sz w:val="24"/>
          <w:szCs w:val="24"/>
        </w:rPr>
      </w:pPr>
    </w:p>
    <w:p w:rsidR="00ED727F" w:rsidRDefault="00ED727F" w:rsidP="00ED727F">
      <w:pPr>
        <w:rPr>
          <w:rFonts w:ascii="Calibri" w:hAnsi="Calibri" w:cs="Calibri"/>
          <w:bCs/>
          <w:color w:val="000000"/>
          <w:sz w:val="24"/>
          <w:szCs w:val="24"/>
        </w:rPr>
      </w:pPr>
      <w:r w:rsidRPr="00ED727F">
        <w:rPr>
          <w:rFonts w:ascii="Calibri" w:hAnsi="Calibri" w:cs="Calibri"/>
          <w:bCs/>
          <w:color w:val="000000"/>
          <w:sz w:val="24"/>
          <w:szCs w:val="24"/>
        </w:rPr>
        <w:t>Obec Benátky zpracovává osobní</w:t>
      </w:r>
      <w:r>
        <w:rPr>
          <w:rFonts w:ascii="Calibri" w:hAnsi="Calibri" w:cs="Calibri"/>
          <w:bCs/>
          <w:color w:val="000000"/>
          <w:sz w:val="24"/>
          <w:szCs w:val="24"/>
        </w:rPr>
        <w:t xml:space="preserve"> údaje v souladu </w:t>
      </w:r>
      <w:proofErr w:type="spellStart"/>
      <w:r>
        <w:rPr>
          <w:rFonts w:ascii="Calibri" w:hAnsi="Calibri" w:cs="Calibri"/>
          <w:bCs/>
          <w:color w:val="000000"/>
          <w:sz w:val="24"/>
          <w:szCs w:val="24"/>
        </w:rPr>
        <w:t>ss</w:t>
      </w:r>
      <w:proofErr w:type="spellEnd"/>
      <w:r>
        <w:rPr>
          <w:rFonts w:ascii="Calibri" w:hAnsi="Calibri" w:cs="Calibri"/>
          <w:bCs/>
          <w:color w:val="000000"/>
          <w:sz w:val="24"/>
          <w:szCs w:val="24"/>
        </w:rPr>
        <w:t xml:space="preserve"> požadavky Nařízení Evropského parlamentu a Rady (EU) č. 2016/679 ze dne 27.dubna 20116o ochraně fyzických osob v souvislosti se zpracováním osobních údajů a o volném pohybu </w:t>
      </w:r>
      <w:proofErr w:type="gramStart"/>
      <w:r>
        <w:rPr>
          <w:rFonts w:ascii="Calibri" w:hAnsi="Calibri" w:cs="Calibri"/>
          <w:bCs/>
          <w:color w:val="000000"/>
          <w:sz w:val="24"/>
          <w:szCs w:val="24"/>
        </w:rPr>
        <w:t>těchto  údajů</w:t>
      </w:r>
      <w:proofErr w:type="gramEnd"/>
      <w:r>
        <w:rPr>
          <w:rFonts w:ascii="Calibri" w:hAnsi="Calibri" w:cs="Calibri"/>
          <w:bCs/>
          <w:color w:val="000000"/>
          <w:sz w:val="24"/>
          <w:szCs w:val="24"/>
        </w:rPr>
        <w:t xml:space="preserve"> a o zrušení směrnice 95/46/ES (obecné nařízení o ochraně osobních údajů nebo také GDPR).</w:t>
      </w:r>
    </w:p>
    <w:p w:rsidR="00ED727F" w:rsidRPr="00ED727F" w:rsidRDefault="00ED727F" w:rsidP="00ED727F">
      <w:pPr>
        <w:rPr>
          <w:rFonts w:ascii="Calibri" w:hAnsi="Calibri" w:cs="Calibri"/>
          <w:bCs/>
          <w:color w:val="000000"/>
          <w:sz w:val="24"/>
          <w:szCs w:val="24"/>
        </w:rPr>
      </w:pPr>
      <w:r>
        <w:rPr>
          <w:rFonts w:ascii="Calibri" w:hAnsi="Calibri" w:cs="Calibri"/>
          <w:bCs/>
          <w:color w:val="000000"/>
          <w:sz w:val="24"/>
          <w:szCs w:val="24"/>
        </w:rPr>
        <w:t xml:space="preserve">Osoba, jejíž osobní </w:t>
      </w:r>
      <w:r w:rsidR="001A182B">
        <w:rPr>
          <w:rFonts w:ascii="Calibri" w:hAnsi="Calibri" w:cs="Calibri"/>
          <w:bCs/>
          <w:color w:val="000000"/>
          <w:sz w:val="24"/>
          <w:szCs w:val="24"/>
        </w:rPr>
        <w:t xml:space="preserve">Úřadu pro ochranu osobních údajů a má právo požadovat od správce údajů přístup ke svým </w:t>
      </w:r>
      <w:proofErr w:type="gramStart"/>
      <w:r w:rsidR="001A182B">
        <w:rPr>
          <w:rFonts w:ascii="Calibri" w:hAnsi="Calibri" w:cs="Calibri"/>
          <w:bCs/>
          <w:color w:val="000000"/>
          <w:sz w:val="24"/>
          <w:szCs w:val="24"/>
        </w:rPr>
        <w:t>osobním  údajům</w:t>
      </w:r>
      <w:proofErr w:type="gramEnd"/>
      <w:r w:rsidR="001A182B">
        <w:rPr>
          <w:rFonts w:ascii="Calibri" w:hAnsi="Calibri" w:cs="Calibri"/>
          <w:bCs/>
          <w:color w:val="000000"/>
          <w:sz w:val="24"/>
          <w:szCs w:val="24"/>
        </w:rPr>
        <w:t>, jejich opravu, výmaz anebo omezení zpracování. Dále má právo vznést námitku proti zpracování a právo na přenositelnost OÚ. Pokud jsou osobní údaje zpracovávány na základě souhlasu má právo kdykoliv souhlas odvolat. Osobní údaje nejsou předávány jiným osobám, pokud povinnost jejich předání úřadům, institucím či jiným orgánům není obci uložena zvláštním právem, předpisem anebo k tomu neudělil subjekt údajů souhlas. Správce nepředpo</w:t>
      </w:r>
      <w:r w:rsidR="008D42AB">
        <w:rPr>
          <w:rFonts w:ascii="Calibri" w:hAnsi="Calibri" w:cs="Calibri"/>
          <w:bCs/>
          <w:color w:val="000000"/>
          <w:sz w:val="24"/>
          <w:szCs w:val="24"/>
        </w:rPr>
        <w:t>k</w:t>
      </w:r>
      <w:r w:rsidR="001A182B">
        <w:rPr>
          <w:rFonts w:ascii="Calibri" w:hAnsi="Calibri" w:cs="Calibri"/>
          <w:bCs/>
          <w:color w:val="000000"/>
          <w:sz w:val="24"/>
          <w:szCs w:val="24"/>
        </w:rPr>
        <w:t xml:space="preserve">ládá, </w:t>
      </w:r>
      <w:r w:rsidR="008D42AB">
        <w:rPr>
          <w:rFonts w:ascii="Calibri" w:hAnsi="Calibri" w:cs="Calibri"/>
          <w:bCs/>
          <w:color w:val="000000"/>
          <w:sz w:val="24"/>
          <w:szCs w:val="24"/>
        </w:rPr>
        <w:t>že budou osobní údaje předány do třetích zemí (mimo EU).</w:t>
      </w:r>
      <w:bookmarkStart w:id="0" w:name="_GoBack"/>
      <w:bookmarkEnd w:id="0"/>
    </w:p>
    <w:p w:rsidR="00ED727F" w:rsidRDefault="00ED727F" w:rsidP="00ED727F">
      <w:pPr>
        <w:ind w:left="1416" w:firstLine="708"/>
        <w:rPr>
          <w:rFonts w:ascii="Calibri" w:hAnsi="Calibri" w:cs="Calibri"/>
          <w:b/>
          <w:bCs/>
          <w:color w:val="000000"/>
          <w:sz w:val="24"/>
          <w:szCs w:val="24"/>
        </w:rPr>
      </w:pPr>
    </w:p>
    <w:p w:rsidR="00ED727F" w:rsidRPr="00F57C0D" w:rsidRDefault="00ED727F" w:rsidP="00ED727F">
      <w:pPr>
        <w:ind w:left="1416" w:firstLine="708"/>
        <w:rPr>
          <w:b/>
          <w:sz w:val="24"/>
          <w:szCs w:val="24"/>
        </w:rPr>
      </w:pPr>
    </w:p>
    <w:sectPr w:rsidR="00ED727F" w:rsidRPr="00F57C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0D"/>
    <w:rsid w:val="001A182B"/>
    <w:rsid w:val="00363043"/>
    <w:rsid w:val="008D42AB"/>
    <w:rsid w:val="00DF74DF"/>
    <w:rsid w:val="00ED727F"/>
    <w:rsid w:val="00F57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B0B62"/>
  <w15:chartTrackingRefBased/>
  <w15:docId w15:val="{E06F874E-2917-4A93-8C8D-F0EE2788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57C0D"/>
    <w:rPr>
      <w:color w:val="0563C1" w:themeColor="hyperlink"/>
      <w:u w:val="single"/>
    </w:rPr>
  </w:style>
  <w:style w:type="character" w:styleId="Nevyeenzmnka">
    <w:name w:val="Unresolved Mention"/>
    <w:basedOn w:val="Standardnpsmoodstavce"/>
    <w:uiPriority w:val="99"/>
    <w:semiHidden/>
    <w:unhideWhenUsed/>
    <w:rsid w:val="00F57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overenec@litomy&#353;l.cz" TargetMode="External"/><Relationship Id="rId4" Type="http://schemas.openxmlformats.org/officeDocument/2006/relationships/hyperlink" Target="mailto:obec@obecbenat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1076</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Jiskra</dc:creator>
  <cp:keywords/>
  <dc:description/>
  <cp:lastModifiedBy>František Jiskra</cp:lastModifiedBy>
  <cp:revision>2</cp:revision>
  <dcterms:created xsi:type="dcterms:W3CDTF">2019-02-13T15:54:00Z</dcterms:created>
  <dcterms:modified xsi:type="dcterms:W3CDTF">2019-02-13T15:54:00Z</dcterms:modified>
</cp:coreProperties>
</file>